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7" w:rsidRDefault="005A3C67" w:rsidP="005A3C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Персонифицированное</w:t>
      </w:r>
      <w:r w:rsidRPr="005A3C67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C6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Никольского района функционируют три организации дополнительного образования –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</w:t>
      </w:r>
      <w:r w:rsidRPr="009E51FB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 xml:space="preserve">«Детско – юношеская спортивная школа», </w:t>
      </w:r>
      <w:r w:rsidR="005A3C67">
        <w:rPr>
          <w:rFonts w:ascii="Times New Roman" w:hAnsi="Times New Roman" w:cs="Times New Roman"/>
          <w:sz w:val="28"/>
          <w:szCs w:val="28"/>
        </w:rPr>
        <w:t>МБОУ ДО Никольская районная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. Также дополнительное образование реализуется в дошкольных и общеобразовательных организациях Никольского района через кружки и секции.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>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Пензенская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2021 году не менее 25% детей, проживающих на территории Никольского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1FB">
        <w:rPr>
          <w:rFonts w:ascii="Times New Roman" w:hAnsi="Times New Roman" w:cs="Times New Roman"/>
          <w:sz w:val="28"/>
          <w:szCs w:val="28"/>
        </w:rPr>
        <w:t xml:space="preserve"> будут охвачены новой системой финансирования дополнительного образования.</w:t>
      </w:r>
    </w:p>
    <w:p w:rsid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>Внедрение системы персонифицированного финансирования дополнительного образования детей позволяет решить несколько важных задач:</w:t>
      </w:r>
    </w:p>
    <w:p w:rsid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 - дети получают возможность бесплатно обучаться в любых организациях,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1FB">
        <w:rPr>
          <w:rFonts w:ascii="Times New Roman" w:hAnsi="Times New Roman" w:cs="Times New Roman"/>
          <w:sz w:val="28"/>
          <w:szCs w:val="28"/>
        </w:rPr>
        <w:t xml:space="preserve"> что выбранные организации входят в региональный реестр поставщиков услуг дополнительного образования;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lastRenderedPageBreak/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>- произойдет улучшение качества образовательных программ. Бюджетные деньги получат только интересные программы. Невостребованные будут вынуждены или меняться, или закрыться.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9E51FB" w:rsidRPr="009E51FB" w:rsidRDefault="009E51FB" w:rsidP="009E5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9E51FB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9E51FB">
        <w:rPr>
          <w:rFonts w:ascii="Times New Roman" w:hAnsi="Times New Roman" w:cs="Times New Roman"/>
          <w:sz w:val="28"/>
          <w:szCs w:val="28"/>
        </w:rPr>
        <w:t xml:space="preserve"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</w:t>
      </w:r>
      <w:r w:rsidR="007A479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E51FB">
        <w:rPr>
          <w:rFonts w:ascii="Times New Roman" w:hAnsi="Times New Roman" w:cs="Times New Roman"/>
          <w:sz w:val="28"/>
          <w:szCs w:val="28"/>
        </w:rPr>
        <w:t>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9E51FB" w:rsidRPr="009E51FB" w:rsidRDefault="009E51FB" w:rsidP="007A4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FB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</w:t>
      </w:r>
      <w:proofErr w:type="gramEnd"/>
      <w:r w:rsidRPr="009E51FB">
        <w:rPr>
          <w:rFonts w:ascii="Times New Roman" w:hAnsi="Times New Roman" w:cs="Times New Roman"/>
          <w:sz w:val="28"/>
          <w:szCs w:val="28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9E51FB" w:rsidRPr="009E51FB" w:rsidRDefault="009E51FB" w:rsidP="007A4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Предоставление детям сертификатов дополнительного образования начнется </w:t>
      </w:r>
      <w:r w:rsidR="007A4794">
        <w:rPr>
          <w:rFonts w:ascii="Times New Roman" w:hAnsi="Times New Roman" w:cs="Times New Roman"/>
          <w:sz w:val="28"/>
          <w:szCs w:val="28"/>
        </w:rPr>
        <w:t>уже в конце текущего 2020/2021</w:t>
      </w:r>
      <w:r w:rsidRPr="009E51FB">
        <w:rPr>
          <w:rFonts w:ascii="Times New Roman" w:hAnsi="Times New Roman" w:cs="Times New Roman"/>
          <w:sz w:val="28"/>
          <w:szCs w:val="28"/>
        </w:rPr>
        <w:t xml:space="preserve">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9E51FB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9E51FB">
        <w:rPr>
          <w:rFonts w:ascii="Times New Roman" w:hAnsi="Times New Roman" w:cs="Times New Roman"/>
          <w:sz w:val="28"/>
          <w:szCs w:val="28"/>
        </w:rPr>
        <w:t xml:space="preserve">ертификата, оценивать </w:t>
      </w:r>
      <w:r w:rsidRPr="009E51FB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и многое другое.</w:t>
      </w:r>
      <w:r w:rsidR="007A4794">
        <w:rPr>
          <w:rFonts w:ascii="Times New Roman" w:hAnsi="Times New Roman" w:cs="Times New Roman"/>
          <w:sz w:val="28"/>
          <w:szCs w:val="28"/>
        </w:rPr>
        <w:t xml:space="preserve"> Используя сертификат, ребенок и </w:t>
      </w:r>
      <w:r w:rsidRPr="009E51FB">
        <w:rPr>
          <w:rFonts w:ascii="Times New Roman" w:hAnsi="Times New Roman" w:cs="Times New Roman"/>
          <w:sz w:val="28"/>
          <w:szCs w:val="28"/>
        </w:rPr>
        <w:t>его родители</w:t>
      </w:r>
      <w:r w:rsidR="007A4794">
        <w:rPr>
          <w:rFonts w:ascii="Times New Roman" w:hAnsi="Times New Roman" w:cs="Times New Roman"/>
          <w:sz w:val="28"/>
          <w:szCs w:val="28"/>
        </w:rPr>
        <w:t xml:space="preserve"> (законные представители) могут</w:t>
      </w:r>
      <w:r w:rsidRPr="009E51FB">
        <w:rPr>
          <w:rFonts w:ascii="Times New Roman" w:hAnsi="Times New Roman" w:cs="Times New Roman"/>
          <w:sz w:val="28"/>
          <w:szCs w:val="28"/>
        </w:rPr>
        <w:t xml:space="preserve"> самостоятельно формировать образовательную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Оплата (вернее даже д</w:t>
      </w:r>
      <w:r w:rsidR="007A4794">
        <w:rPr>
          <w:rFonts w:ascii="Times New Roman" w:hAnsi="Times New Roman" w:cs="Times New Roman"/>
          <w:sz w:val="28"/>
          <w:szCs w:val="28"/>
        </w:rPr>
        <w:t>оплата) за счет средств родителей (законных предствителей)</w:t>
      </w:r>
      <w:r w:rsidRPr="009E51FB">
        <w:rPr>
          <w:rFonts w:ascii="Times New Roman" w:hAnsi="Times New Roman" w:cs="Times New Roman"/>
          <w:sz w:val="28"/>
          <w:szCs w:val="28"/>
        </w:rPr>
        <w:t xml:space="preserve"> предполагается только, если остаток на сертификате меньше стоимости программы и только в объеме разницы стоимости.</w:t>
      </w:r>
    </w:p>
    <w:p w:rsidR="009544AB" w:rsidRPr="009E51FB" w:rsidRDefault="009E51FB" w:rsidP="007A4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B">
        <w:rPr>
          <w:rFonts w:ascii="Times New Roman" w:hAnsi="Times New Roman" w:cs="Times New Roman"/>
          <w:sz w:val="28"/>
          <w:szCs w:val="28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9E51FB">
        <w:rPr>
          <w:rFonts w:ascii="Times New Roman" w:hAnsi="Times New Roman" w:cs="Times New Roman"/>
          <w:sz w:val="28"/>
          <w:szCs w:val="28"/>
        </w:rPr>
        <w:t>Все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9E51FB">
        <w:rPr>
          <w:rFonts w:ascii="Times New Roman" w:hAnsi="Times New Roman" w:cs="Times New Roman"/>
          <w:sz w:val="28"/>
          <w:szCs w:val="28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https://pnz.pfdo.ru/, заполнить заявку и </w:t>
      </w:r>
      <w:proofErr w:type="gramStart"/>
      <w:r w:rsidRPr="009E51FB">
        <w:rPr>
          <w:rFonts w:ascii="Times New Roman" w:hAnsi="Times New Roman" w:cs="Times New Roman"/>
          <w:sz w:val="28"/>
          <w:szCs w:val="28"/>
        </w:rPr>
        <w:t>разместить копии</w:t>
      </w:r>
      <w:proofErr w:type="gramEnd"/>
      <w:r w:rsidRPr="009E51FB">
        <w:rPr>
          <w:rFonts w:ascii="Times New Roman" w:hAnsi="Times New Roman" w:cs="Times New Roman"/>
          <w:sz w:val="28"/>
          <w:szCs w:val="28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sectPr w:rsidR="009544AB" w:rsidRPr="009E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3"/>
    <w:rsid w:val="005A3C67"/>
    <w:rsid w:val="007A4794"/>
    <w:rsid w:val="009544AB"/>
    <w:rsid w:val="009E51FB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2021-02-14T05:42:00Z</dcterms:created>
  <dcterms:modified xsi:type="dcterms:W3CDTF">2021-02-16T06:22:00Z</dcterms:modified>
</cp:coreProperties>
</file>